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5F1E8"/>
  <w:body>
    <w:p>
      <w:pPr>
        <w:pStyle w:val="Title"/>
        <w:spacing w:after="180" w:before="0" w:line="259" w:lineRule="auto"/>
      </w:pPr>
      <w:r>
        <w:rPr>
          <w:rFonts w:ascii="Georgia" w:hAnsi="Georgia"/>
          <w:b w:val="0"/>
          <w:color w:val="000000"/>
          <w:sz w:val="52"/>
        </w:rPr>
        <w:t>Workforce and community resource contact plan</w:t>
      </w:r>
    </w:p>
    <w:p>
      <w:pPr>
        <w:spacing w:after="120" w:before="0" w:line="259" w:lineRule="auto"/>
      </w:pPr>
      <w:r>
        <w:rPr>
          <w:b w:val="0"/>
          <w:color w:val="5C6862"/>
          <w:sz w:val="21"/>
        </w:rPr>
        <w:t>Turn a resource search into a clear, low-information first contact. Verify the provider, ask what is available, and keep a simple record of the next step without adding private details.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01  Set your direction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Support or opportunity I am seeking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Target contact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Provider public page or directory source and date checked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02  Prepare a useful first inquiry</w:t>
      </w:r>
    </w:p>
    <w:p>
      <w:pPr>
        <w:spacing w:after="80" w:before="0" w:line="259" w:lineRule="auto"/>
      </w:pPr>
      <w:r>
        <w:rPr>
          <w:b w:val="0"/>
          <w:color w:val="5C6862"/>
          <w:sz w:val="20"/>
        </w:rPr>
        <w:t>Confirm availability and requirements with the provider. A listing or referral does not establish eligibility or a guaranteed place.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Provider, service, and verified contact route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My question and what I need to confirm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03  Check before you act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verified the provider and its official contact route.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will ask about eligibility, availability, costs, and timing.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will ask how to submit any required documents securely.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will share only what is necessary through a verified route.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My opening inquiry in one or two sentences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spacing w:after="0" w:before="0" w:line="259" w:lineRule="auto"/>
      </w:pPr>
      <w:r>
        <w:rPr>
          <w:b w:val="0"/>
          <w:color w:val="5C6862"/>
          <w:sz w:val="19"/>
        </w:rPr>
        <w:t>A useful opener: I am looking for [service]. Is it currently available, what are the requirements, and what is the next step?</w:t>
      </w:r>
    </w:p>
    <w:p>
      <w:r>
        <w:br w:type="page"/>
      </w:r>
    </w:p>
    <w:p>
      <w:pPr>
        <w:pStyle w:val="Title"/>
        <w:spacing w:after="160" w:before="0" w:line="259" w:lineRule="auto"/>
      </w:pPr>
      <w:r>
        <w:rPr>
          <w:rFonts w:ascii="Georgia" w:hAnsi="Georgia"/>
          <w:b w:val="0"/>
          <w:color w:val="000000"/>
          <w:sz w:val="52"/>
        </w:rPr>
        <w:t>Your next three actions</w:t>
      </w:r>
    </w:p>
    <w:p>
      <w:pPr>
        <w:spacing w:after="100" w:before="0" w:line="259" w:lineRule="auto"/>
      </w:pPr>
      <w:r>
        <w:rPr>
          <w:b w:val="0"/>
          <w:color w:val="5C6862"/>
          <w:sz w:val="21"/>
        </w:rPr>
        <w:t>Write a specific step, assign an owner and due date, and decide what will show it is done. Replace each [Type here] with your own words.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01  Verify one provider and the service I need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02  Make one focused inquiry through the official route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03  Record the result and set a follow-up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04  Review and decide</w:t>
      </w:r>
    </w:p>
    <w:p>
      <w:pPr>
        <w:spacing w:after="80" w:before="0" w:line="259" w:lineRule="auto"/>
      </w:pPr>
      <w:r>
        <w:rPr>
          <w:b w:val="0"/>
          <w:color w:val="142C26"/>
          <w:sz w:val="19"/>
        </w:rPr>
        <w:t>Review date: [Type here]     [ ] Done   [ ] Adjust   [ ] Verify or follow up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What did the provider confirm, and what is still pending?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My next contact or alternative resource to check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80" w:before="120" w:line="259" w:lineRule="auto"/>
      </w:pPr>
      <w:r>
        <w:rPr>
          <w:b/>
          <w:color w:val="93703C"/>
          <w:sz w:val="17"/>
        </w:rPr>
        <w:t>CONTINUE WITH NAVIGATOR</w:t>
      </w:r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1">
        <w:r>
          <w:rPr>
            <w:color w:val="142C26"/>
            <w:sz w:val="17"/>
          </w:rPr>
          <w:t>Explore community resources  |  https://navigator.riddickandcollc.com/resources</w:t>
        </w:r>
      </w:hyperlink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2">
        <w:r>
          <w:rPr>
            <w:color w:val="142C26"/>
            <w:sz w:val="17"/>
          </w:rPr>
          <w:t>Explore training options  |  https://navigator.riddickandcollc.com/training</w:t>
        </w:r>
      </w:hyperlink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3">
        <w:r>
          <w:rPr>
            <w:color w:val="142C26"/>
            <w:sz w:val="17"/>
          </w:rPr>
          <w:t>Open the optional member lab  |  https://navigator.riddickandcollc.com/account#lab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93" w:right="864" w:bottom="965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hyperlink r:id="rId1">
      <w:r>
        <w:rPr>
          <w:color w:val="142C26"/>
          <w:sz w:val="15"/>
        </w:rPr>
        <w:t>Reopen this resource path: https://navigator.riddickandcollc.com/resources/plans?goal=support</w:t>
      </w:r>
    </w:hyperlink>
  </w:p>
  <w:p>
    <w:pPr>
      <w:spacing w:after="0"/>
    </w:pPr>
    <w:r>
      <w:rPr>
        <w:color w:val="5C6862"/>
        <w:sz w:val="14"/>
      </w:rPr>
      <w:t>Blank planning worksheet. Fill locally; do not enter confidential information. Download before editing; PDF viewer support varies.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93703C"/>
        <w:sz w:val="16"/>
      </w:rPr>
      <w:t>NAVIGATOR  /  PLANNING WORKSHEET 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navigator.riddickandcollc.com/resources" TargetMode="External"/><Relationship Id="rId12" Type="http://schemas.openxmlformats.org/officeDocument/2006/relationships/hyperlink" Target="https://navigator.riddickandcollc.com/training" TargetMode="External"/><Relationship Id="rId13" Type="http://schemas.openxmlformats.org/officeDocument/2006/relationships/hyperlink" Target="https://navigator.riddickandcollc.com/account#lab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navigator.riddickandcollc.com/resources/plans?goal=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Navigator Workforce and community resource contact plan</dc:title>
  <dc:subject>Blank editable planning worksheet</dc:subject>
  <dc:creator>Navigator by Riddick &amp; 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